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88" w:rsidRPr="00B93788" w:rsidRDefault="00B93788" w:rsidP="00B93788">
      <w:pPr>
        <w:spacing w:after="60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5FB8"/>
          <w:sz w:val="36"/>
          <w:szCs w:val="36"/>
          <w:lang w:eastAsia="ru-RU"/>
        </w:rPr>
      </w:pPr>
      <w:r w:rsidRPr="00B93788">
        <w:rPr>
          <w:rFonts w:ascii="Arial" w:eastAsia="Times New Roman" w:hAnsi="Arial" w:cs="Arial"/>
          <w:b/>
          <w:bCs/>
          <w:color w:val="005FB8"/>
          <w:sz w:val="36"/>
          <w:szCs w:val="36"/>
          <w:lang w:eastAsia="ru-RU"/>
        </w:rPr>
        <w:t>Правила пользования газом в быту</w:t>
      </w:r>
    </w:p>
    <w:p w:rsidR="00B93788" w:rsidRPr="00B93788" w:rsidRDefault="00B93788" w:rsidP="00B93788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Население, использующее газ в быту, обязано: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1.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2.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«карман» дымохода.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3.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4.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внезапном прекращении подачи газа немедленно закрыть краны горелок газовых приборов и сообщить в аварийную газовую службу.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5.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неисправности газового оборудования вызвать работников предприятия газового хозяйства.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6.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электрозвонком</w:t>
      </w:r>
      <w:proofErr w:type="spellEnd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7.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8.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Обеспечить свободный доступ работников газового хозяйства к месту установки </w:t>
      </w:r>
      <w:proofErr w:type="spellStart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балонов</w:t>
      </w:r>
      <w:proofErr w:type="spellEnd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 сжиженным газом в день их доставки.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9.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входом в подвалы и погреба, до включения света или зажигания огня, убедиться в отсутствии там запаха газа.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10.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Экономно расходовать газ, своевременно оплачивать его стоимость, а в домах, принадлежащих гражданам на правах личной </w:t>
      </w:r>
      <w:proofErr w:type="spellStart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собственности</w:t>
      </w:r>
      <w:proofErr w:type="gramStart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,-</w:t>
      </w:r>
      <w:proofErr w:type="gramEnd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стоимость</w:t>
      </w:r>
      <w:proofErr w:type="spellEnd"/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технического обслуживания газового оборудования.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11.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Ставить в известность предприятие газового хозяйства при выезде из квартиры на срок более 1 месяца.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12.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</w:t>
      </w:r>
    </w:p>
    <w:p w:rsidR="00B93788" w:rsidRPr="00B93788" w:rsidRDefault="00B93788" w:rsidP="00B93788">
      <w:pPr>
        <w:spacing w:after="0" w:line="270" w:lineRule="atLeast"/>
        <w:ind w:left="360" w:hanging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ru-RU"/>
        </w:rPr>
        <w:t>13.</w:t>
      </w:r>
      <w:r w:rsidRPr="00B9378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9378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зимнее время необходимо периодически проверять оголовки с целью недопущения их обмерзания и закупорки.</w:t>
      </w:r>
    </w:p>
    <w:p w:rsidR="00B93788" w:rsidRPr="00B93788" w:rsidRDefault="00B93788" w:rsidP="00B93788">
      <w:pPr>
        <w:spacing w:after="300" w:line="270" w:lineRule="atLeast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93788" w:rsidRPr="00B93788" w:rsidRDefault="00B93788" w:rsidP="00B93788">
      <w:pPr>
        <w:spacing w:after="300" w:line="270" w:lineRule="atLeast"/>
        <w:ind w:left="36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93788" w:rsidRPr="00B93788" w:rsidRDefault="00B93788" w:rsidP="00B93788">
      <w:pPr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Населению запрещается: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 заклеивать «карманы» и люки, предназначенные для чистки дымоходов.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</w:t>
      </w:r>
      <w:proofErr w:type="spellStart"/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дымоотводящих</w:t>
      </w:r>
      <w:proofErr w:type="spellEnd"/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трубах от водонагревателей.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Оставлять работающие газовые приборы без присмотра (кроме приборов, </w:t>
      </w:r>
      <w:proofErr w:type="spellStart"/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расчитанных</w:t>
      </w:r>
      <w:proofErr w:type="spellEnd"/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на непрерывную работу и имеющих для этого соответствующую автоматику).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lastRenderedPageBreak/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Пользоваться помещениями, где установлены газовые приборы, для сна и отдыха.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Сушить белье над газовой плитой.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Применять открытый огонь для обнаружения утечек газа (для этой цели используются мыльная эмульсия или специальные приборы).</w:t>
      </w:r>
    </w:p>
    <w:p w:rsidR="00B93788" w:rsidRPr="00B93788" w:rsidRDefault="00B93788" w:rsidP="00B9378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Хранить в помещениях и подвалах порожние и заполненные сжиженными газами баллоны. Самовольно, без специального инструктажа, производить замену порожних баллонов </w:t>
      </w:r>
      <w:proofErr w:type="gramStart"/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на</w:t>
      </w:r>
      <w:proofErr w:type="gramEnd"/>
      <w:r w:rsidRPr="00B93788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 xml:space="preserve"> заполненные газом и подключать их.</w:t>
      </w:r>
    </w:p>
    <w:p w:rsidR="00B93788" w:rsidRPr="00B93788" w:rsidRDefault="00B93788" w:rsidP="00B93788">
      <w:pPr>
        <w:spacing w:after="300" w:line="270" w:lineRule="atLeast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 в газифицированном помещении более одного баллона вместимостью более 50 (55)л или двух баллонов вместимостью более 27л каждый (один из них запасной).</w:t>
      </w:r>
    </w:p>
    <w:p w:rsidR="00B93788" w:rsidRPr="00B93788" w:rsidRDefault="00B93788" w:rsidP="00B93788">
      <w:pPr>
        <w:spacing w:after="300" w:line="270" w:lineRule="atLeast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Располагать баллоны против топочных дверок печей на расстояние менее 2 м.</w:t>
      </w:r>
    </w:p>
    <w:p w:rsidR="00B93788" w:rsidRPr="00B93788" w:rsidRDefault="00B93788" w:rsidP="00B93788">
      <w:pPr>
        <w:spacing w:after="300" w:line="270" w:lineRule="atLeast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Допускать порчу газового оборудования и хищение газа.</w:t>
      </w:r>
    </w:p>
    <w:p w:rsidR="00B93788" w:rsidRPr="00B93788" w:rsidRDefault="00B93788" w:rsidP="00B93788">
      <w:pPr>
        <w:spacing w:after="0" w:line="270" w:lineRule="atLeast"/>
        <w:ind w:left="720" w:firstLine="696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Лица нарушившие «Правила пользования газом в быту», несут ответственность в соответствии со ст. 95 Кодекса РФ об административных нарушениях и ст.94 Уголовного Кодекса РФ.</w:t>
      </w:r>
    </w:p>
    <w:p w:rsidR="00B93788" w:rsidRPr="00B93788" w:rsidRDefault="00B93788" w:rsidP="00B937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Основные правила</w:t>
      </w:r>
    </w:p>
    <w:p w:rsidR="00B93788" w:rsidRPr="00B93788" w:rsidRDefault="00B93788" w:rsidP="00B9378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пользования  бытовыми газовыми приборами: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Перед пользованием плитой необходимо проветрить помещение и убедиться, что все краны перед верхними горелками и горелкой духовки закрыты, и только в этом случае следует полностью открыть кран на газопроводе к плите.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Зажженную спичку нужно поднести к горелке, затем открыть краник включаемой горелки, при этом газ должен загораться во всех отверстиях колпачка горелки.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Горение газа считается нормальным, если пламя горелки спокойное, голубоватое или фиолетовое.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 пользовании плитой конфорочные кольца устанавливаются ребрами вверх. Нормальное пламя не должно выбиваться из-под кастрюли. Если же пламя выбивается из-под кастрюли, следует краником горелки его уменьшить. Посуду с широким дном нужно ставить на специальные конфорочные кольца с высокими ребрами, в противном случае может быть отравление продуктами неполного сгорания газа.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Когда содержимое посуды закипит, пламя нужно убавить, если оставить большое пламя, то это повлечет за собой бесполезное увеличение расхода газа, не ускорив приготовление пищи.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 окончании пользования горелкой нужно закрыть её краник.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Перед зажиганием горелки духовки, духовку необходимо проветрить путём резкого открытия и закрытия  дверцы духовки (3-5 раз).</w:t>
      </w:r>
    </w:p>
    <w:p w:rsidR="00B93788" w:rsidRPr="00B93788" w:rsidRDefault="00B93788" w:rsidP="00B937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937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▪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Плиту необходимо содержать в чистоте, не допуская её засорения (особенно горелок) пролитой пищей и т.д. При загрязнении газ </w:t>
      </w:r>
      <w:r w:rsidRPr="00B9378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будет сгорать не полностью, с выделением отравляющего угарного газа.  </w:t>
      </w:r>
    </w:p>
    <w:p w:rsidR="00E06F39" w:rsidRDefault="00E06F39"/>
    <w:sectPr w:rsidR="00E06F39" w:rsidSect="00E0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9F1"/>
    <w:multiLevelType w:val="multilevel"/>
    <w:tmpl w:val="D244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B93788"/>
    <w:rsid w:val="000407B1"/>
    <w:rsid w:val="00977DB2"/>
    <w:rsid w:val="00B82E98"/>
    <w:rsid w:val="00B93788"/>
    <w:rsid w:val="00C51F22"/>
    <w:rsid w:val="00E0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39"/>
  </w:style>
  <w:style w:type="paragraph" w:styleId="2">
    <w:name w:val="heading 2"/>
    <w:basedOn w:val="a"/>
    <w:link w:val="20"/>
    <w:uiPriority w:val="9"/>
    <w:qFormat/>
    <w:rsid w:val="00B93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9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5564</Characters>
  <Application>Microsoft Office Word</Application>
  <DocSecurity>0</DocSecurity>
  <Lines>46</Lines>
  <Paragraphs>13</Paragraphs>
  <ScaleCrop>false</ScaleCrop>
  <Company>Microsoft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2016-12-22T10:07:00Z</dcterms:created>
  <dcterms:modified xsi:type="dcterms:W3CDTF">2016-12-22T10:08:00Z</dcterms:modified>
</cp:coreProperties>
</file>